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05" w:leftChars="0" w:firstLine="420"/>
        <w:jc w:val="center"/>
        <w:rPr>
          <w:rFonts w:hint="eastAsia"/>
        </w:rPr>
      </w:pPr>
      <w:r>
        <w:rPr>
          <w:rStyle w:val="6"/>
          <w:rFonts w:hint="eastAsia"/>
        </w:rPr>
        <w:t>医用耗材清单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525"/>
        <w:gridCol w:w="9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产品相关认证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省采购平台代码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供应商（盖章）：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被授权代表（签字）：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7647"/>
    <w:rsid w:val="11814DDF"/>
    <w:rsid w:val="6B8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2024-04-25T01:38:00Z</dcterms:created>
  <dc:creator>Administrator</dc:creator>
  <cp:lastModifiedBy>Administrator</cp:lastModifiedBy>
  <dcterms:modified xsi:type="dcterms:W3CDTF">2024-04-25T01:49:22Z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62A310D7550D42198F04C832C6EDD6F7</vt:lpwstr>
  </property>
</Properties>
</file>